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9B" w:rsidRPr="00323291" w:rsidRDefault="00323291">
      <w:pPr>
        <w:rPr>
          <w:rFonts w:ascii="Times New Roman" w:hAnsi="Times New Roman" w:cs="Times New Roman"/>
          <w:b/>
          <w:sz w:val="24"/>
        </w:rPr>
      </w:pPr>
      <w:r w:rsidRPr="00323291">
        <w:rPr>
          <w:rFonts w:ascii="Times New Roman" w:hAnsi="Times New Roman" w:cs="Times New Roman"/>
          <w:b/>
          <w:sz w:val="24"/>
        </w:rPr>
        <w:t xml:space="preserve">Milí žáci 7. ročníku, </w:t>
      </w:r>
    </w:p>
    <w:p w:rsidR="00323291" w:rsidRDefault="00323291">
      <w:pPr>
        <w:rPr>
          <w:rFonts w:ascii="Times New Roman" w:hAnsi="Times New Roman" w:cs="Times New Roman"/>
          <w:b/>
          <w:sz w:val="24"/>
        </w:rPr>
      </w:pPr>
      <w:r w:rsidRPr="00323291">
        <w:rPr>
          <w:rFonts w:ascii="Times New Roman" w:hAnsi="Times New Roman" w:cs="Times New Roman"/>
          <w:b/>
          <w:sz w:val="24"/>
        </w:rPr>
        <w:t xml:space="preserve">zapište si do sešitu (mluvnice) tento zápis o předložkách, částicích a citoslovcích + vypracujte uvedená cvičení. </w:t>
      </w:r>
    </w:p>
    <w:p w:rsidR="00323291" w:rsidRPr="00323291" w:rsidRDefault="00323291">
      <w:pPr>
        <w:rPr>
          <w:rFonts w:ascii="Times New Roman" w:hAnsi="Times New Roman" w:cs="Times New Roman"/>
          <w:b/>
          <w:sz w:val="24"/>
        </w:rPr>
      </w:pPr>
    </w:p>
    <w:p w:rsidR="00E70D9B" w:rsidRDefault="00E70D9B">
      <w:pPr>
        <w:rPr>
          <w:rFonts w:ascii="Times New Roman" w:hAnsi="Times New Roman" w:cs="Times New Roman"/>
          <w:sz w:val="24"/>
          <w:u w:val="single"/>
        </w:rPr>
      </w:pPr>
      <w:r w:rsidRPr="00E70D9B">
        <w:rPr>
          <w:rFonts w:ascii="Times New Roman" w:hAnsi="Times New Roman" w:cs="Times New Roman"/>
          <w:sz w:val="24"/>
          <w:u w:val="single"/>
        </w:rPr>
        <w:t>Předložky (prepozice)</w:t>
      </w:r>
    </w:p>
    <w:p w:rsidR="00E70D9B" w:rsidRDefault="00E70D9B" w:rsidP="00E70D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neohebná</w:t>
      </w:r>
      <w:r w:rsidRPr="00E70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slova</w:t>
      </w:r>
    </w:p>
    <w:p w:rsidR="00E70D9B" w:rsidRDefault="00E70D9B" w:rsidP="00E70D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vyskytuje se ve spojení se jmény (</w:t>
      </w:r>
      <w:proofErr w:type="spellStart"/>
      <w:r>
        <w:rPr>
          <w:rFonts w:ascii="Times New Roman" w:hAnsi="Times New Roman" w:cs="Times New Roman"/>
          <w:sz w:val="24"/>
        </w:rPr>
        <w:t>podst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přídav</w:t>
      </w:r>
      <w:proofErr w:type="spellEnd"/>
      <w:r>
        <w:rPr>
          <w:rFonts w:ascii="Times New Roman" w:hAnsi="Times New Roman" w:cs="Times New Roman"/>
          <w:sz w:val="24"/>
        </w:rPr>
        <w:t>.), se zájmeny a číslovkami</w:t>
      </w:r>
    </w:p>
    <w:p w:rsidR="00E70D9B" w:rsidRDefault="00E70D9B" w:rsidP="00E70D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předložka řídí pád</w:t>
      </w:r>
      <w:r w:rsidR="0073611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 nímž je spojena</w:t>
      </w:r>
    </w:p>
    <w:p w:rsidR="00E70D9B" w:rsidRDefault="00E70D9B" w:rsidP="00E70D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rozeznáváme předložky</w:t>
      </w:r>
      <w:r w:rsidR="00323291">
        <w:rPr>
          <w:rFonts w:ascii="Times New Roman" w:hAnsi="Times New Roman" w:cs="Times New Roman"/>
          <w:sz w:val="24"/>
        </w:rPr>
        <w:t>:</w:t>
      </w:r>
    </w:p>
    <w:p w:rsidR="00E70D9B" w:rsidRDefault="00E70D9B" w:rsidP="00E70D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E70D9B">
        <w:rPr>
          <w:rFonts w:ascii="Times New Roman" w:hAnsi="Times New Roman" w:cs="Times New Roman"/>
          <w:sz w:val="24"/>
          <w:u w:val="single"/>
        </w:rPr>
        <w:t>vlastní</w:t>
      </w:r>
      <w:r>
        <w:rPr>
          <w:rFonts w:ascii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70D9B">
        <w:rPr>
          <w:rFonts w:ascii="Times New Roman" w:hAnsi="Times New Roman" w:cs="Times New Roman"/>
          <w:sz w:val="24"/>
          <w:u w:val="single"/>
        </w:rPr>
        <w:t>nevlastní</w:t>
      </w:r>
    </w:p>
    <w:p w:rsidR="00E70D9B" w:rsidRDefault="00AB1C54" w:rsidP="00AB1C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mají jen význam předložek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 mohou být i jiným slovní druhem</w:t>
      </w:r>
    </w:p>
    <w:p w:rsidR="00AB1C54" w:rsidRDefault="00AB1C54" w:rsidP="00AB1C54">
      <w:pPr>
        <w:pStyle w:val="Odstavecseseznamem"/>
        <w:rPr>
          <w:rFonts w:ascii="Times New Roman" w:hAnsi="Times New Roman" w:cs="Times New Roman"/>
          <w:sz w:val="24"/>
        </w:rPr>
      </w:pPr>
      <w:r w:rsidRPr="00736112">
        <w:rPr>
          <w:rFonts w:ascii="Times New Roman" w:hAnsi="Times New Roman" w:cs="Times New Roman"/>
          <w:i/>
          <w:sz w:val="24"/>
        </w:rPr>
        <w:t>z, od, v, na, s, ke, …</w:t>
      </w:r>
      <w:r w:rsidRPr="00736112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36112">
        <w:rPr>
          <w:rFonts w:ascii="Times New Roman" w:hAnsi="Times New Roman" w:cs="Times New Roman"/>
          <w:i/>
          <w:sz w:val="24"/>
        </w:rPr>
        <w:t>uprostřed, vedle, okolo, …</w:t>
      </w:r>
    </w:p>
    <w:p w:rsidR="00AB1C54" w:rsidRDefault="00AB1C54" w:rsidP="00AB1C54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B1C54" w:rsidRDefault="00AB1C54" w:rsidP="00AB1C54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leží uprostřed</w:t>
      </w:r>
      <w:r w:rsidRPr="00AB1C54">
        <w:rPr>
          <w:rFonts w:ascii="Times New Roman" w:hAnsi="Times New Roman" w:cs="Times New Roman"/>
          <w:color w:val="FF0000"/>
          <w:sz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/ uprostřed</w:t>
      </w:r>
      <w:r w:rsidRPr="00AB1C54">
        <w:rPr>
          <w:rFonts w:ascii="Times New Roman" w:hAnsi="Times New Roman" w:cs="Times New Roman"/>
          <w:color w:val="FF0000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chodců</w:t>
      </w:r>
    </w:p>
    <w:p w:rsidR="00AB1C54" w:rsidRDefault="00AB1C54" w:rsidP="00AB1C54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střílel vedle</w:t>
      </w:r>
      <w:r>
        <w:rPr>
          <w:rFonts w:ascii="Times New Roman" w:hAnsi="Times New Roman" w:cs="Times New Roman"/>
          <w:color w:val="FF0000"/>
          <w:sz w:val="24"/>
          <w:vertAlign w:val="superscript"/>
        </w:rPr>
        <w:t>6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/  vedle</w:t>
      </w:r>
      <w:r>
        <w:rPr>
          <w:rFonts w:ascii="Times New Roman" w:hAnsi="Times New Roman" w:cs="Times New Roman"/>
          <w:color w:val="FF0000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nás</w:t>
      </w:r>
    </w:p>
    <w:p w:rsidR="00AB1C54" w:rsidRDefault="00AB1C54" w:rsidP="00AB1C54">
      <w:pPr>
        <w:rPr>
          <w:rFonts w:ascii="Times New Roman" w:hAnsi="Times New Roman" w:cs="Times New Roman"/>
          <w:sz w:val="24"/>
          <w:u w:val="single"/>
        </w:rPr>
      </w:pPr>
      <w:r w:rsidRPr="007F6DD6">
        <w:rPr>
          <w:rFonts w:ascii="Times New Roman" w:hAnsi="Times New Roman" w:cs="Times New Roman"/>
          <w:sz w:val="24"/>
          <w:u w:val="single"/>
        </w:rPr>
        <w:t xml:space="preserve">Předložky s a z </w:t>
      </w:r>
    </w:p>
    <w:p w:rsidR="007F6DD6" w:rsidRDefault="007F6DD6" w:rsidP="00AB1C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p. – s darem, s prací, s tebou</w:t>
      </w:r>
    </w:p>
    <w:p w:rsidR="007F6DD6" w:rsidRDefault="007F6DD6" w:rsidP="00AB1C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p. – z kamene, z oceli, z</w:t>
      </w:r>
      <w:r w:rsidR="00C316E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talíře</w:t>
      </w:r>
    </w:p>
    <w:p w:rsidR="00C316E5" w:rsidRDefault="00C316E5" w:rsidP="00AB1C54">
      <w:pPr>
        <w:rPr>
          <w:rFonts w:ascii="Times New Roman" w:hAnsi="Times New Roman" w:cs="Times New Roman"/>
          <w:sz w:val="24"/>
        </w:rPr>
      </w:pPr>
    </w:p>
    <w:p w:rsidR="007F6DD6" w:rsidRDefault="007F6DD6" w:rsidP="00AB1C54">
      <w:pPr>
        <w:rPr>
          <w:rFonts w:ascii="Times New Roman" w:hAnsi="Times New Roman" w:cs="Times New Roman"/>
          <w:b/>
          <w:sz w:val="24"/>
        </w:rPr>
      </w:pPr>
      <w:r w:rsidRPr="007F6DD6">
        <w:rPr>
          <w:rFonts w:ascii="Times New Roman" w:hAnsi="Times New Roman" w:cs="Times New Roman"/>
          <w:b/>
          <w:sz w:val="24"/>
        </w:rPr>
        <w:t>Vypracuj</w:t>
      </w:r>
      <w:r w:rsidR="00855F42">
        <w:rPr>
          <w:rFonts w:ascii="Times New Roman" w:hAnsi="Times New Roman" w:cs="Times New Roman"/>
          <w:b/>
          <w:sz w:val="24"/>
        </w:rPr>
        <w:t>te</w:t>
      </w:r>
      <w:r w:rsidRPr="007F6DD6">
        <w:rPr>
          <w:rFonts w:ascii="Times New Roman" w:hAnsi="Times New Roman" w:cs="Times New Roman"/>
          <w:b/>
          <w:sz w:val="24"/>
        </w:rPr>
        <w:t xml:space="preserve"> cvičení 2 na str. 61</w:t>
      </w:r>
    </w:p>
    <w:p w:rsidR="007F6DD6" w:rsidRDefault="007F6DD6" w:rsidP="00AB1C54">
      <w:pPr>
        <w:rPr>
          <w:rFonts w:ascii="Times New Roman" w:hAnsi="Times New Roman" w:cs="Times New Roman"/>
          <w:b/>
          <w:sz w:val="24"/>
        </w:rPr>
      </w:pPr>
    </w:p>
    <w:p w:rsidR="007F6DD6" w:rsidRDefault="007F6DD6" w:rsidP="00AB1C54">
      <w:pPr>
        <w:rPr>
          <w:rFonts w:ascii="Times New Roman" w:hAnsi="Times New Roman" w:cs="Times New Roman"/>
          <w:sz w:val="24"/>
          <w:u w:val="single"/>
        </w:rPr>
      </w:pPr>
      <w:r w:rsidRPr="007F6DD6">
        <w:rPr>
          <w:rFonts w:ascii="Times New Roman" w:hAnsi="Times New Roman" w:cs="Times New Roman"/>
          <w:sz w:val="24"/>
          <w:u w:val="single"/>
        </w:rPr>
        <w:t>Spojky (konjunkce)</w:t>
      </w:r>
    </w:p>
    <w:p w:rsidR="007F6DD6" w:rsidRDefault="007F6DD6" w:rsidP="007F6D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6DD6">
        <w:rPr>
          <w:rFonts w:ascii="Times New Roman" w:hAnsi="Times New Roman" w:cs="Times New Roman"/>
          <w:sz w:val="24"/>
        </w:rPr>
        <w:t>neohebná slova</w:t>
      </w:r>
    </w:p>
    <w:p w:rsidR="007F6DD6" w:rsidRDefault="007F6DD6" w:rsidP="007F6D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spojují větné členy nebo věty</w:t>
      </w:r>
    </w:p>
    <w:p w:rsidR="007F6DD6" w:rsidRDefault="007F6DD6" w:rsidP="007F6D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samy větnými členy nejsou</w:t>
      </w:r>
    </w:p>
    <w:p w:rsidR="007F6DD6" w:rsidRDefault="007F6DD6" w:rsidP="007F6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rozlišujeme spojky:</w:t>
      </w:r>
    </w:p>
    <w:p w:rsidR="007F6DD6" w:rsidRDefault="00736112" w:rsidP="007F6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souřadi</w:t>
      </w:r>
      <w:r w:rsidR="007F6DD6" w:rsidRPr="007F6DD6">
        <w:rPr>
          <w:rFonts w:ascii="Times New Roman" w:hAnsi="Times New Roman" w:cs="Times New Roman"/>
          <w:sz w:val="24"/>
          <w:u w:val="single"/>
        </w:rPr>
        <w:t>cí</w:t>
      </w:r>
      <w:r w:rsidR="007F6DD6">
        <w:rPr>
          <w:rFonts w:ascii="Times New Roman" w:hAnsi="Times New Roman" w:cs="Times New Roman"/>
          <w:sz w:val="24"/>
        </w:rPr>
        <w:t xml:space="preserve"> – spojují souřadné větné členy nebo věty</w:t>
      </w:r>
    </w:p>
    <w:p w:rsidR="007F6DD6" w:rsidRDefault="007F6DD6" w:rsidP="007F6DD6">
      <w:pPr>
        <w:rPr>
          <w:rFonts w:ascii="Times New Roman" w:hAnsi="Times New Roman" w:cs="Times New Roman"/>
          <w:sz w:val="24"/>
        </w:rPr>
      </w:pPr>
      <w:r w:rsidRPr="00736112">
        <w:rPr>
          <w:rFonts w:ascii="Times New Roman" w:hAnsi="Times New Roman" w:cs="Times New Roman"/>
          <w:i/>
          <w:sz w:val="24"/>
        </w:rPr>
        <w:t>a, i, ani, nebo, či, ale, však, avšak, neboť, nejen – nýbrž i, buď – nebo</w:t>
      </w:r>
      <w:r>
        <w:rPr>
          <w:rFonts w:ascii="Times New Roman" w:hAnsi="Times New Roman" w:cs="Times New Roman"/>
          <w:sz w:val="24"/>
        </w:rPr>
        <w:t xml:space="preserve">, </w:t>
      </w:r>
      <w:r w:rsidR="00736112">
        <w:rPr>
          <w:rFonts w:ascii="Times New Roman" w:hAnsi="Times New Roman" w:cs="Times New Roman"/>
          <w:sz w:val="24"/>
        </w:rPr>
        <w:t>…</w:t>
      </w:r>
    </w:p>
    <w:p w:rsidR="00736112" w:rsidRDefault="00736112" w:rsidP="007F6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podřadi</w:t>
      </w:r>
      <w:r w:rsidRPr="00736112">
        <w:rPr>
          <w:rFonts w:ascii="Times New Roman" w:hAnsi="Times New Roman" w:cs="Times New Roman"/>
          <w:sz w:val="24"/>
          <w:u w:val="single"/>
        </w:rPr>
        <w:t>cí</w:t>
      </w:r>
      <w:r>
        <w:rPr>
          <w:rFonts w:ascii="Times New Roman" w:hAnsi="Times New Roman" w:cs="Times New Roman"/>
          <w:sz w:val="24"/>
        </w:rPr>
        <w:t xml:space="preserve"> – připojují větu závislou k větě řídící</w:t>
      </w:r>
    </w:p>
    <w:p w:rsidR="00736112" w:rsidRDefault="00736112" w:rsidP="007F6DD6">
      <w:pPr>
        <w:rPr>
          <w:rFonts w:ascii="Times New Roman" w:hAnsi="Times New Roman" w:cs="Times New Roman"/>
          <w:sz w:val="24"/>
        </w:rPr>
      </w:pPr>
      <w:r w:rsidRPr="00736112">
        <w:rPr>
          <w:rFonts w:ascii="Times New Roman" w:hAnsi="Times New Roman" w:cs="Times New Roman"/>
          <w:i/>
          <w:sz w:val="24"/>
        </w:rPr>
        <w:t>aby, že, když, protože, třebaže, jestliže, jakmile, -</w:t>
      </w:r>
      <w:proofErr w:type="spellStart"/>
      <w:r w:rsidRPr="00736112">
        <w:rPr>
          <w:rFonts w:ascii="Times New Roman" w:hAnsi="Times New Roman" w:cs="Times New Roman"/>
          <w:i/>
          <w:sz w:val="24"/>
        </w:rPr>
        <w:t>li</w:t>
      </w:r>
      <w:proofErr w:type="spellEnd"/>
      <w:r w:rsidRPr="00736112">
        <w:rPr>
          <w:rFonts w:ascii="Times New Roman" w:hAnsi="Times New Roman" w:cs="Times New Roman"/>
          <w:i/>
          <w:sz w:val="24"/>
        </w:rPr>
        <w:t>, než, ačkoli, takže,</w:t>
      </w:r>
      <w:r>
        <w:rPr>
          <w:rFonts w:ascii="Times New Roman" w:hAnsi="Times New Roman" w:cs="Times New Roman"/>
          <w:sz w:val="24"/>
        </w:rPr>
        <w:t xml:space="preserve"> …</w:t>
      </w:r>
    </w:p>
    <w:p w:rsidR="00736112" w:rsidRDefault="00736112" w:rsidP="007F6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 spojkami píšeme zpravidla čárku. Před spojkami </w:t>
      </w:r>
      <w:r>
        <w:rPr>
          <w:rFonts w:ascii="Times New Roman" w:hAnsi="Times New Roman" w:cs="Times New Roman"/>
          <w:i/>
          <w:sz w:val="24"/>
        </w:rPr>
        <w:t xml:space="preserve">a, i, ani, nebo </w:t>
      </w:r>
      <w:r>
        <w:rPr>
          <w:rFonts w:ascii="Times New Roman" w:hAnsi="Times New Roman" w:cs="Times New Roman"/>
          <w:sz w:val="24"/>
        </w:rPr>
        <w:t>nepíšeme čárku, mají-li význam slučovací +.</w:t>
      </w:r>
    </w:p>
    <w:p w:rsidR="00736112" w:rsidRDefault="00736112" w:rsidP="007F6DD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>: koleno a nos, dnes nebo zítra. Přání se mu vyplní a dostane kolo.</w:t>
      </w:r>
    </w:p>
    <w:p w:rsidR="00736112" w:rsidRDefault="00736112" w:rsidP="007F6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je: Tvrdí to, a (= ale) sám tomu nevěří. </w:t>
      </w:r>
    </w:p>
    <w:p w:rsidR="00736112" w:rsidRDefault="00736112" w:rsidP="007F6DD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115AF1">
        <w:rPr>
          <w:rFonts w:ascii="Times New Roman" w:hAnsi="Times New Roman" w:cs="Times New Roman"/>
          <w:sz w:val="24"/>
          <w:u w:val="single"/>
        </w:rPr>
        <w:lastRenderedPageBreak/>
        <w:t>Částice (partikule</w:t>
      </w:r>
      <w:r w:rsidR="00115AF1" w:rsidRPr="00115AF1">
        <w:rPr>
          <w:rFonts w:ascii="Times New Roman" w:hAnsi="Times New Roman" w:cs="Times New Roman"/>
          <w:sz w:val="24"/>
          <w:u w:val="single"/>
        </w:rPr>
        <w:t>)</w:t>
      </w:r>
    </w:p>
    <w:p w:rsidR="00115AF1" w:rsidRDefault="00115AF1" w:rsidP="00115A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neohebný slovní druh</w:t>
      </w:r>
    </w:p>
    <w:p w:rsidR="00115AF1" w:rsidRDefault="00115AF1" w:rsidP="00115A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jejich funkcí je formovat větu s ohledem na vztah mluvčího ke sdělované skutečnosti</w:t>
      </w:r>
    </w:p>
    <w:p w:rsidR="00115AF1" w:rsidRDefault="00115AF1" w:rsidP="00115A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nejsou větnými členy</w:t>
      </w:r>
    </w:p>
    <w:p w:rsidR="00115AF1" w:rsidRDefault="00115AF1" w:rsidP="00115A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velká skupina částic mohou být jiným slovním druhem</w:t>
      </w:r>
    </w:p>
    <w:p w:rsidR="008E6B59" w:rsidRPr="008E6B59" w:rsidRDefault="008E6B59" w:rsidP="008E6B5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ať, kéž, prý, možná, zejména, také, ne, ano, no, nechť, asi, …</w:t>
      </w:r>
    </w:p>
    <w:p w:rsidR="00115AF1" w:rsidRPr="00290476" w:rsidRDefault="00115AF1" w:rsidP="00115AF1">
      <w:pPr>
        <w:rPr>
          <w:rFonts w:ascii="Times New Roman" w:hAnsi="Times New Roman" w:cs="Times New Roman"/>
          <w:color w:val="5B9BD5" w:themeColor="accent1"/>
          <w:sz w:val="24"/>
        </w:rPr>
      </w:pPr>
      <w:r w:rsidRPr="00290476">
        <w:rPr>
          <w:rFonts w:ascii="Times New Roman" w:hAnsi="Times New Roman" w:cs="Times New Roman"/>
          <w:color w:val="5B9BD5" w:themeColor="accent1"/>
          <w:sz w:val="24"/>
        </w:rPr>
        <w:t xml:space="preserve">toto nepiš </w:t>
      </w:r>
      <w:r w:rsidR="00290476" w:rsidRPr="00290476">
        <w:rPr>
          <w:rFonts w:ascii="Times New Roman" w:hAnsi="Times New Roman" w:cs="Times New Roman"/>
          <w:color w:val="5B9BD5" w:themeColor="accent1"/>
          <w:sz w:val="24"/>
        </w:rPr>
        <w:t xml:space="preserve">do sešitu </w:t>
      </w:r>
      <w:r w:rsidRPr="00290476">
        <w:rPr>
          <w:rFonts w:ascii="Times New Roman" w:hAnsi="Times New Roman" w:cs="Times New Roman"/>
          <w:color w:val="5B9BD5" w:themeColor="accent1"/>
          <w:sz w:val="24"/>
        </w:rPr>
        <w:t>- (Uvozují samostatné věty a naznačují jejich druh – otázku, rozkaz, přání, … - nebo různý postoj mluvčího k jejich obsahu. Také ve spojení s větnými členy, před nimiž stojí, vyjadřují různé významové odstíny, zdůrazňují je, hodnotí apod.)</w:t>
      </w:r>
    </w:p>
    <w:p w:rsidR="008E6B59" w:rsidRDefault="008E6B59" w:rsidP="00115AF1">
      <w:pPr>
        <w:rPr>
          <w:rFonts w:ascii="Times New Roman" w:hAnsi="Times New Roman" w:cs="Times New Roman"/>
          <w:sz w:val="24"/>
        </w:rPr>
      </w:pPr>
      <w:r w:rsidRPr="008E6B59">
        <w:rPr>
          <w:rFonts w:ascii="Times New Roman" w:hAnsi="Times New Roman" w:cs="Times New Roman"/>
          <w:i/>
          <w:color w:val="FF0000"/>
          <w:sz w:val="24"/>
        </w:rPr>
        <w:t>Ať</w:t>
      </w:r>
      <w:r>
        <w:rPr>
          <w:rFonts w:ascii="Times New Roman" w:hAnsi="Times New Roman" w:cs="Times New Roman"/>
          <w:sz w:val="24"/>
        </w:rPr>
        <w:t xml:space="preserve"> žije oslavenec! </w:t>
      </w:r>
      <w:r w:rsidRPr="008E6B59">
        <w:rPr>
          <w:rFonts w:ascii="Times New Roman" w:hAnsi="Times New Roman" w:cs="Times New Roman"/>
          <w:i/>
          <w:color w:val="FF0000"/>
          <w:sz w:val="24"/>
        </w:rPr>
        <w:t>Kéž</w:t>
      </w:r>
      <w:r>
        <w:rPr>
          <w:rFonts w:ascii="Times New Roman" w:hAnsi="Times New Roman" w:cs="Times New Roman"/>
          <w:sz w:val="24"/>
        </w:rPr>
        <w:t xml:space="preserve"> to dobře dopadne! </w:t>
      </w:r>
      <w:r w:rsidRPr="008E6B59">
        <w:rPr>
          <w:rFonts w:ascii="Times New Roman" w:hAnsi="Times New Roman" w:cs="Times New Roman"/>
          <w:i/>
          <w:color w:val="FF0000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se ti tam chce jít! </w:t>
      </w:r>
      <w:r w:rsidRPr="008E6B59">
        <w:rPr>
          <w:rFonts w:ascii="Times New Roman" w:hAnsi="Times New Roman" w:cs="Times New Roman"/>
          <w:i/>
          <w:color w:val="FF0000"/>
          <w:sz w:val="24"/>
        </w:rPr>
        <w:t>Tak</w:t>
      </w:r>
      <w:r>
        <w:rPr>
          <w:rFonts w:ascii="Times New Roman" w:hAnsi="Times New Roman" w:cs="Times New Roman"/>
          <w:sz w:val="24"/>
        </w:rPr>
        <w:t xml:space="preserve"> už pojď! On</w:t>
      </w:r>
      <w:r w:rsidRPr="008E6B59">
        <w:rPr>
          <w:rFonts w:ascii="Times New Roman" w:hAnsi="Times New Roman" w:cs="Times New Roman"/>
          <w:i/>
          <w:color w:val="FF0000"/>
          <w:sz w:val="24"/>
        </w:rPr>
        <w:t xml:space="preserve"> prý</w:t>
      </w:r>
      <w:r w:rsidRPr="008E6B5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není doma. Bude </w:t>
      </w:r>
      <w:r w:rsidRPr="008E6B59">
        <w:rPr>
          <w:rFonts w:ascii="Times New Roman" w:hAnsi="Times New Roman" w:cs="Times New Roman"/>
          <w:i/>
          <w:color w:val="FF0000"/>
          <w:sz w:val="24"/>
        </w:rPr>
        <w:t>možná</w:t>
      </w:r>
      <w:r>
        <w:rPr>
          <w:rFonts w:ascii="Times New Roman" w:hAnsi="Times New Roman" w:cs="Times New Roman"/>
          <w:sz w:val="24"/>
        </w:rPr>
        <w:t xml:space="preserve"> pršet. Důležitá je </w:t>
      </w:r>
      <w:r w:rsidRPr="008E6B59">
        <w:rPr>
          <w:rFonts w:ascii="Times New Roman" w:hAnsi="Times New Roman" w:cs="Times New Roman"/>
          <w:i/>
          <w:color w:val="FF0000"/>
          <w:sz w:val="24"/>
        </w:rPr>
        <w:t>zejména</w:t>
      </w:r>
      <w:r>
        <w:rPr>
          <w:rFonts w:ascii="Times New Roman" w:hAnsi="Times New Roman" w:cs="Times New Roman"/>
          <w:sz w:val="24"/>
        </w:rPr>
        <w:t xml:space="preserve"> kvalita. To je </w:t>
      </w:r>
      <w:r w:rsidRPr="008E6B59">
        <w:rPr>
          <w:rFonts w:ascii="Times New Roman" w:hAnsi="Times New Roman" w:cs="Times New Roman"/>
          <w:i/>
          <w:color w:val="FF0000"/>
          <w:sz w:val="24"/>
        </w:rPr>
        <w:t>také</w:t>
      </w:r>
      <w:r>
        <w:rPr>
          <w:rFonts w:ascii="Times New Roman" w:hAnsi="Times New Roman" w:cs="Times New Roman"/>
          <w:sz w:val="24"/>
        </w:rPr>
        <w:t xml:space="preserve"> nápad! </w:t>
      </w:r>
      <w:r w:rsidRPr="008E6B59">
        <w:rPr>
          <w:rFonts w:ascii="Times New Roman" w:hAnsi="Times New Roman" w:cs="Times New Roman"/>
          <w:i/>
          <w:color w:val="FF0000"/>
          <w:sz w:val="24"/>
        </w:rPr>
        <w:t>Ne</w:t>
      </w:r>
      <w:r>
        <w:rPr>
          <w:rFonts w:ascii="Times New Roman" w:hAnsi="Times New Roman" w:cs="Times New Roman"/>
          <w:sz w:val="24"/>
        </w:rPr>
        <w:t>, já už tam nepůjdu.</w:t>
      </w:r>
    </w:p>
    <w:p w:rsidR="002A3E95" w:rsidRDefault="002A3E95" w:rsidP="00115AF1">
      <w:pPr>
        <w:rPr>
          <w:rFonts w:ascii="Times New Roman" w:hAnsi="Times New Roman" w:cs="Times New Roman"/>
          <w:sz w:val="24"/>
        </w:rPr>
      </w:pPr>
    </w:p>
    <w:p w:rsidR="002A3E95" w:rsidRDefault="002A3E95" w:rsidP="00115AF1">
      <w:pPr>
        <w:rPr>
          <w:rFonts w:ascii="Times New Roman" w:hAnsi="Times New Roman" w:cs="Times New Roman"/>
          <w:sz w:val="24"/>
          <w:u w:val="single"/>
        </w:rPr>
      </w:pPr>
      <w:r w:rsidRPr="00290476">
        <w:rPr>
          <w:rFonts w:ascii="Times New Roman" w:hAnsi="Times New Roman" w:cs="Times New Roman"/>
          <w:sz w:val="24"/>
          <w:u w:val="single"/>
        </w:rPr>
        <w:t>Citoslovce (interjekce)</w:t>
      </w:r>
    </w:p>
    <w:p w:rsidR="00290476" w:rsidRDefault="00290476" w:rsidP="002904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slova neohebná</w:t>
      </w:r>
    </w:p>
    <w:p w:rsidR="00290476" w:rsidRPr="00290476" w:rsidRDefault="00290476" w:rsidP="002904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vyjadřují city, nálady, vůli mluvících </w:t>
      </w:r>
      <w:r>
        <w:rPr>
          <w:rFonts w:ascii="Times New Roman" w:hAnsi="Times New Roman" w:cs="Times New Roman"/>
          <w:i/>
          <w:sz w:val="24"/>
        </w:rPr>
        <w:t xml:space="preserve">ach, oj, fuj, hej, hop, hoj, </w:t>
      </w:r>
      <w:r>
        <w:rPr>
          <w:rFonts w:ascii="Times New Roman" w:hAnsi="Times New Roman" w:cs="Times New Roman"/>
          <w:sz w:val="24"/>
        </w:rPr>
        <w:t xml:space="preserve">nebo označují hlasy a zvuky </w:t>
      </w:r>
      <w:r>
        <w:rPr>
          <w:rFonts w:ascii="Times New Roman" w:hAnsi="Times New Roman" w:cs="Times New Roman"/>
          <w:i/>
          <w:sz w:val="24"/>
        </w:rPr>
        <w:t xml:space="preserve">ťuk, břink, bác, </w:t>
      </w:r>
      <w:proofErr w:type="spellStart"/>
      <w:r>
        <w:rPr>
          <w:rFonts w:ascii="Times New Roman" w:hAnsi="Times New Roman" w:cs="Times New Roman"/>
          <w:i/>
          <w:sz w:val="24"/>
        </w:rPr>
        <w:t>dupy</w:t>
      </w:r>
      <w:proofErr w:type="spellEnd"/>
      <w:r>
        <w:rPr>
          <w:rFonts w:ascii="Times New Roman" w:hAnsi="Times New Roman" w:cs="Times New Roman"/>
          <w:i/>
          <w:sz w:val="24"/>
        </w:rPr>
        <w:t>, dup, kokodák, mňau</w:t>
      </w:r>
    </w:p>
    <w:p w:rsidR="00290476" w:rsidRDefault="00290476" w:rsidP="002904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oddělujeme je čárkou, někdy vykřičníkem</w:t>
      </w:r>
    </w:p>
    <w:p w:rsidR="00290476" w:rsidRDefault="00290476" w:rsidP="002904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čárkou neoddělujeme taková citoslovce, která nahrazují ve větě sloveso a jsou tedy větným členem </w:t>
      </w:r>
    </w:p>
    <w:p w:rsidR="00290476" w:rsidRDefault="00290476" w:rsidP="0029047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př. </w:t>
      </w:r>
      <w:r>
        <w:rPr>
          <w:rFonts w:ascii="Times New Roman" w:hAnsi="Times New Roman" w:cs="Times New Roman"/>
          <w:sz w:val="24"/>
        </w:rPr>
        <w:tab/>
        <w:t xml:space="preserve">Žába do rybníka žbluňk. = skočila </w:t>
      </w:r>
    </w:p>
    <w:p w:rsidR="00290476" w:rsidRDefault="00290476" w:rsidP="00290476">
      <w:pPr>
        <w:pStyle w:val="Odstavecseseznamem"/>
        <w:ind w:firstLine="6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 chalupou z koně hop. = seskočil</w:t>
      </w:r>
    </w:p>
    <w:p w:rsidR="00290476" w:rsidRDefault="00290476" w:rsidP="00290476">
      <w:pPr>
        <w:rPr>
          <w:rFonts w:ascii="Times New Roman" w:hAnsi="Times New Roman" w:cs="Times New Roman"/>
          <w:sz w:val="24"/>
        </w:rPr>
      </w:pPr>
    </w:p>
    <w:p w:rsidR="00290476" w:rsidRDefault="00C316E5" w:rsidP="00290476">
      <w:pPr>
        <w:rPr>
          <w:rFonts w:ascii="Times New Roman" w:hAnsi="Times New Roman" w:cs="Times New Roman"/>
          <w:b/>
          <w:sz w:val="24"/>
        </w:rPr>
      </w:pPr>
      <w:r w:rsidRPr="00C316E5">
        <w:rPr>
          <w:rFonts w:ascii="Times New Roman" w:hAnsi="Times New Roman" w:cs="Times New Roman"/>
          <w:b/>
          <w:sz w:val="24"/>
        </w:rPr>
        <w:t>Vypracuj</w:t>
      </w:r>
      <w:r w:rsidR="00855F42">
        <w:rPr>
          <w:rFonts w:ascii="Times New Roman" w:hAnsi="Times New Roman" w:cs="Times New Roman"/>
          <w:b/>
          <w:sz w:val="24"/>
        </w:rPr>
        <w:t>te</w:t>
      </w:r>
      <w:r w:rsidRPr="00C316E5">
        <w:rPr>
          <w:rFonts w:ascii="Times New Roman" w:hAnsi="Times New Roman" w:cs="Times New Roman"/>
          <w:b/>
          <w:sz w:val="24"/>
        </w:rPr>
        <w:t xml:space="preserve"> do sešitu cvičení z učebnice str. 62/ 5a,b, str. 63/ 7a</w:t>
      </w:r>
    </w:p>
    <w:p w:rsidR="00855F42" w:rsidRDefault="00855F42" w:rsidP="00290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Nezapomeňte číst a zaznamenávat přečtené knihy do čtenářských listů. Čtěte i nahlas pro mladší sourozence nebo rodiče. Zkoušejte dramatizaci textu a výrazové čtení. Kdo ještě neodevzdal charakteristiku, tak na tom zapracuje. </w:t>
      </w:r>
    </w:p>
    <w:p w:rsidR="00323291" w:rsidRDefault="00323291" w:rsidP="00290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Zdraví I. Zedková</w:t>
      </w:r>
    </w:p>
    <w:p w:rsidR="00855F42" w:rsidRPr="00C316E5" w:rsidRDefault="00855F42" w:rsidP="00290476">
      <w:pPr>
        <w:rPr>
          <w:rFonts w:ascii="Times New Roman" w:hAnsi="Times New Roman" w:cs="Times New Roman"/>
          <w:b/>
          <w:sz w:val="24"/>
        </w:rPr>
      </w:pPr>
    </w:p>
    <w:p w:rsidR="00290476" w:rsidRDefault="00290476" w:rsidP="00115AF1">
      <w:pPr>
        <w:rPr>
          <w:rFonts w:ascii="Times New Roman" w:hAnsi="Times New Roman" w:cs="Times New Roman"/>
          <w:sz w:val="24"/>
        </w:rPr>
      </w:pPr>
    </w:p>
    <w:p w:rsidR="008E6B59" w:rsidRPr="00115AF1" w:rsidRDefault="008E6B59" w:rsidP="00115AF1">
      <w:pPr>
        <w:rPr>
          <w:rFonts w:ascii="Times New Roman" w:hAnsi="Times New Roman" w:cs="Times New Roman"/>
          <w:sz w:val="24"/>
        </w:rPr>
      </w:pPr>
    </w:p>
    <w:p w:rsidR="007F6DD6" w:rsidRPr="007F6DD6" w:rsidRDefault="007F6DD6" w:rsidP="007F6DD6">
      <w:pPr>
        <w:rPr>
          <w:rFonts w:ascii="Times New Roman" w:hAnsi="Times New Roman" w:cs="Times New Roman"/>
          <w:sz w:val="24"/>
        </w:rPr>
      </w:pPr>
    </w:p>
    <w:sectPr w:rsidR="007F6DD6" w:rsidRPr="007F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5D65"/>
    <w:multiLevelType w:val="hybridMultilevel"/>
    <w:tmpl w:val="BADE463A"/>
    <w:lvl w:ilvl="0" w:tplc="BAF00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9B"/>
    <w:rsid w:val="00115AF1"/>
    <w:rsid w:val="00290476"/>
    <w:rsid w:val="002A3E95"/>
    <w:rsid w:val="00323291"/>
    <w:rsid w:val="003A5786"/>
    <w:rsid w:val="00736112"/>
    <w:rsid w:val="007F6DD6"/>
    <w:rsid w:val="00855F42"/>
    <w:rsid w:val="008E6B59"/>
    <w:rsid w:val="00AB1C54"/>
    <w:rsid w:val="00C316E5"/>
    <w:rsid w:val="00E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28D19-C9D9-4DC7-AF34-79132D2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2020-03-19T16:04:00Z</dcterms:created>
  <dcterms:modified xsi:type="dcterms:W3CDTF">2020-03-19T19:22:00Z</dcterms:modified>
</cp:coreProperties>
</file>